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A7" w:rsidRDefault="004B2957">
      <w:pPr>
        <w:pStyle w:val="KonuBal"/>
        <w:tabs>
          <w:tab w:val="left" w:pos="3822"/>
          <w:tab w:val="left" w:pos="7078"/>
        </w:tabs>
      </w:pPr>
      <w:r>
        <w:rPr>
          <w:b w:val="0"/>
          <w:color w:val="000000"/>
          <w:highlight w:val="yellow"/>
        </w:rPr>
        <w:tab/>
      </w:r>
      <w:r>
        <w:rPr>
          <w:color w:val="000000"/>
          <w:highlight w:val="yellow"/>
        </w:rPr>
        <w:t>PARALI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YATILI</w:t>
      </w:r>
      <w:r>
        <w:rPr>
          <w:color w:val="000000"/>
          <w:highlight w:val="yellow"/>
        </w:rPr>
        <w:tab/>
      </w:r>
    </w:p>
    <w:p w:rsidR="001342A7" w:rsidRDefault="001342A7">
      <w:pPr>
        <w:pStyle w:val="GvdeMetni"/>
        <w:spacing w:before="41"/>
        <w:rPr>
          <w:sz w:val="18"/>
        </w:rPr>
      </w:pPr>
    </w:p>
    <w:p w:rsidR="001342A7" w:rsidRDefault="004B2957">
      <w:pPr>
        <w:spacing w:before="1"/>
        <w:ind w:left="2083"/>
        <w:rPr>
          <w:b/>
          <w:sz w:val="18"/>
        </w:rPr>
      </w:pPr>
      <w:r>
        <w:rPr>
          <w:b/>
          <w:spacing w:val="-2"/>
          <w:sz w:val="18"/>
        </w:rPr>
        <w:t>SAYIN</w:t>
      </w:r>
      <w:proofErr w:type="gramStart"/>
      <w:r>
        <w:rPr>
          <w:b/>
          <w:spacing w:val="-2"/>
          <w:sz w:val="18"/>
        </w:rPr>
        <w:t>:…………………………………………………………………………..</w:t>
      </w:r>
      <w:proofErr w:type="gramEnd"/>
    </w:p>
    <w:p w:rsidR="001342A7" w:rsidRDefault="001342A7">
      <w:pPr>
        <w:pStyle w:val="GvdeMetni"/>
        <w:spacing w:before="32"/>
        <w:rPr>
          <w:sz w:val="18"/>
        </w:rPr>
      </w:pPr>
    </w:p>
    <w:p w:rsidR="001342A7" w:rsidRDefault="004B2957">
      <w:pPr>
        <w:ind w:left="139" w:right="1" w:firstLine="566"/>
        <w:jc w:val="both"/>
        <w:rPr>
          <w:b/>
          <w:sz w:val="24"/>
        </w:rPr>
      </w:pPr>
      <w:r>
        <w:rPr>
          <w:sz w:val="24"/>
        </w:rPr>
        <w:t>Milli Eğitim Bakanlığı Pansiyon Yönetmeliğin 51. Maddesinin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(2) Paralı yatılı öğrencilerin pansiyon ücretleri ilk taksiti kayıt sırasında, diğer taksitleri ise kasım, şubat ve nisan aylarının son işgününe kadar olmak üzere dört taksitte ödenir. </w:t>
      </w:r>
      <w:r>
        <w:rPr>
          <w:b/>
          <w:color w:val="000000"/>
          <w:sz w:val="24"/>
          <w:highlight w:val="yellow"/>
        </w:rPr>
        <w:t>Taksitini zamanında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ödemeyen öğrencinin pansiyonla ilişiği kesilir.</w:t>
      </w:r>
    </w:p>
    <w:p w:rsidR="001342A7" w:rsidRDefault="004B2957">
      <w:pPr>
        <w:tabs>
          <w:tab w:val="left" w:leader="dot" w:pos="8416"/>
        </w:tabs>
        <w:spacing w:before="2"/>
        <w:ind w:left="139"/>
      </w:pPr>
      <w:r>
        <w:t>Okulumuz</w:t>
      </w:r>
      <w:r>
        <w:rPr>
          <w:spacing w:val="-5"/>
        </w:rPr>
        <w:t xml:space="preserve"> </w:t>
      </w:r>
      <w:r>
        <w:t>pansiyonunda</w:t>
      </w:r>
      <w:r>
        <w:rPr>
          <w:spacing w:val="-5"/>
        </w:rPr>
        <w:t xml:space="preserve"> </w:t>
      </w:r>
      <w:r>
        <w:t>paralı</w:t>
      </w:r>
      <w:r>
        <w:rPr>
          <w:spacing w:val="-4"/>
        </w:rPr>
        <w:t xml:space="preserve"> </w:t>
      </w:r>
      <w:r>
        <w:t>yatılı</w:t>
      </w:r>
      <w:r>
        <w:rPr>
          <w:spacing w:val="-4"/>
        </w:rPr>
        <w:t xml:space="preserve"> </w:t>
      </w:r>
      <w:r>
        <w:t>olarak</w:t>
      </w:r>
      <w:r>
        <w:rPr>
          <w:spacing w:val="48"/>
        </w:rPr>
        <w:t xml:space="preserve"> </w:t>
      </w:r>
      <w:r>
        <w:rPr>
          <w:spacing w:val="-2"/>
        </w:rPr>
        <w:t>barınan</w:t>
      </w:r>
      <w:r>
        <w:tab/>
      </w:r>
      <w:r>
        <w:rPr>
          <w:spacing w:val="-2"/>
        </w:rPr>
        <w:t>lisesi</w:t>
      </w:r>
    </w:p>
    <w:p w:rsidR="001342A7" w:rsidRDefault="004B2957">
      <w:pPr>
        <w:tabs>
          <w:tab w:val="left" w:leader="dot" w:pos="6061"/>
        </w:tabs>
        <w:spacing w:before="20"/>
        <w:ind w:left="139"/>
      </w:pPr>
      <w:proofErr w:type="gramStart"/>
      <w:r>
        <w:rPr>
          <w:spacing w:val="-2"/>
        </w:rPr>
        <w:t>öğrencisi</w:t>
      </w:r>
      <w:proofErr w:type="gramEnd"/>
      <w:r>
        <w:tab/>
        <w:t>’in</w:t>
      </w:r>
      <w:r>
        <w:rPr>
          <w:spacing w:val="-7"/>
        </w:rPr>
        <w:t xml:space="preserve"> </w:t>
      </w:r>
      <w:r>
        <w:t>ilgi</w:t>
      </w:r>
      <w:r>
        <w:rPr>
          <w:spacing w:val="-4"/>
        </w:rPr>
        <w:t xml:space="preserve"> </w:t>
      </w:r>
      <w:r>
        <w:t>yönetmeliğin</w:t>
      </w:r>
      <w:r>
        <w:rPr>
          <w:spacing w:val="-4"/>
        </w:rPr>
        <w:t xml:space="preserve"> </w:t>
      </w:r>
      <w:r>
        <w:t>51/2</w:t>
      </w:r>
      <w:r>
        <w:rPr>
          <w:spacing w:val="-7"/>
        </w:rPr>
        <w:t xml:space="preserve"> </w:t>
      </w:r>
      <w:r>
        <w:rPr>
          <w:spacing w:val="-2"/>
        </w:rPr>
        <w:t>maddesi</w:t>
      </w:r>
    </w:p>
    <w:p w:rsidR="001342A7" w:rsidRDefault="004B2957">
      <w:pPr>
        <w:spacing w:before="21"/>
        <w:ind w:left="139"/>
      </w:pPr>
      <w:proofErr w:type="gramStart"/>
      <w:r>
        <w:rPr>
          <w:spacing w:val="-2"/>
        </w:rPr>
        <w:t>gereği</w:t>
      </w:r>
      <w:proofErr w:type="gramEnd"/>
      <w:r>
        <w:rPr>
          <w:spacing w:val="-2"/>
        </w:rPr>
        <w:t>:</w:t>
      </w:r>
    </w:p>
    <w:p w:rsidR="001342A7" w:rsidRDefault="001342A7">
      <w:pPr>
        <w:sectPr w:rsidR="001342A7">
          <w:type w:val="continuous"/>
          <w:pgSz w:w="11910" w:h="16840"/>
          <w:pgMar w:top="1320" w:right="1559" w:bottom="280" w:left="1133" w:header="708" w:footer="708" w:gutter="0"/>
          <w:cols w:space="708"/>
        </w:sectPr>
      </w:pPr>
    </w:p>
    <w:p w:rsidR="001342A7" w:rsidRDefault="004B2957">
      <w:pPr>
        <w:pStyle w:val="ListeParagraf"/>
        <w:numPr>
          <w:ilvl w:val="0"/>
          <w:numId w:val="2"/>
        </w:numPr>
        <w:tabs>
          <w:tab w:val="left" w:pos="304"/>
        </w:tabs>
        <w:spacing w:before="179"/>
        <w:ind w:left="304" w:hanging="165"/>
        <w:rPr>
          <w:b/>
        </w:rPr>
      </w:pPr>
      <w:r>
        <w:rPr>
          <w:b/>
        </w:rPr>
        <w:lastRenderedPageBreak/>
        <w:t xml:space="preserve">Taksiti </w:t>
      </w:r>
      <w:r>
        <w:rPr>
          <w:b/>
          <w:u w:val="single"/>
        </w:rPr>
        <w:t xml:space="preserve">Kayıt </w:t>
      </w:r>
      <w:r>
        <w:rPr>
          <w:b/>
          <w:spacing w:val="-2"/>
          <w:u w:val="single"/>
        </w:rPr>
        <w:t>Esnasında</w:t>
      </w:r>
    </w:p>
    <w:p w:rsidR="001342A7" w:rsidRDefault="004B2957">
      <w:pPr>
        <w:pStyle w:val="ListeParagraf"/>
        <w:numPr>
          <w:ilvl w:val="0"/>
          <w:numId w:val="2"/>
        </w:numPr>
        <w:tabs>
          <w:tab w:val="left" w:pos="304"/>
        </w:tabs>
        <w:spacing w:before="30"/>
        <w:ind w:left="304" w:hanging="165"/>
        <w:rPr>
          <w:b/>
        </w:rPr>
      </w:pPr>
      <w:r>
        <w:rPr>
          <w:b/>
          <w:spacing w:val="-2"/>
        </w:rPr>
        <w:t>Taksit</w:t>
      </w:r>
    </w:p>
    <w:p w:rsidR="001342A7" w:rsidRDefault="004B2957">
      <w:pPr>
        <w:pStyle w:val="ListeParagraf"/>
        <w:numPr>
          <w:ilvl w:val="0"/>
          <w:numId w:val="2"/>
        </w:numPr>
        <w:tabs>
          <w:tab w:val="left" w:pos="304"/>
        </w:tabs>
        <w:ind w:left="304" w:hanging="165"/>
        <w:rPr>
          <w:b/>
        </w:rPr>
      </w:pPr>
      <w:r>
        <w:rPr>
          <w:b/>
          <w:spacing w:val="-2"/>
        </w:rPr>
        <w:t>Taksit</w:t>
      </w:r>
    </w:p>
    <w:p w:rsidR="001342A7" w:rsidRDefault="004B2957">
      <w:pPr>
        <w:pStyle w:val="ListeParagraf"/>
        <w:numPr>
          <w:ilvl w:val="0"/>
          <w:numId w:val="2"/>
        </w:numPr>
        <w:tabs>
          <w:tab w:val="left" w:pos="304"/>
        </w:tabs>
        <w:spacing w:before="18"/>
        <w:ind w:left="304" w:hanging="165"/>
        <w:rPr>
          <w:b/>
        </w:rPr>
      </w:pPr>
      <w:r>
        <w:rPr>
          <w:b/>
          <w:spacing w:val="-2"/>
        </w:rPr>
        <w:t>Taksit</w:t>
      </w:r>
    </w:p>
    <w:p w:rsidR="001342A7" w:rsidRDefault="004B2957">
      <w:pPr>
        <w:pStyle w:val="GvdeMetni"/>
        <w:spacing w:before="198"/>
        <w:ind w:left="74"/>
      </w:pPr>
      <w:r>
        <w:rPr>
          <w:b w:val="0"/>
        </w:rPr>
        <w:br w:type="column"/>
      </w:r>
      <w:r>
        <w:lastRenderedPageBreak/>
        <w:t xml:space="preserve">: Kayıt </w:t>
      </w:r>
      <w:r>
        <w:rPr>
          <w:spacing w:val="-2"/>
        </w:rPr>
        <w:t>esnasında</w:t>
      </w:r>
    </w:p>
    <w:p w:rsidR="001342A7" w:rsidRDefault="004B2957">
      <w:pPr>
        <w:pStyle w:val="GvdeMetni"/>
        <w:spacing w:before="1"/>
        <w:ind w:left="74"/>
      </w:pPr>
      <w:r>
        <w:t xml:space="preserve">: 30 Kasım 2025’e </w:t>
      </w:r>
      <w:r>
        <w:rPr>
          <w:spacing w:val="-2"/>
        </w:rPr>
        <w:t>kadar</w:t>
      </w:r>
    </w:p>
    <w:p w:rsidR="001342A7" w:rsidRDefault="004B2957">
      <w:pPr>
        <w:pStyle w:val="GvdeMetni"/>
        <w:spacing w:before="20"/>
        <w:ind w:left="74"/>
      </w:pPr>
      <w:r>
        <w:t xml:space="preserve">: 28 Şubat 2025’e </w:t>
      </w:r>
      <w:r>
        <w:rPr>
          <w:spacing w:val="-2"/>
        </w:rPr>
        <w:t>kadar</w:t>
      </w:r>
    </w:p>
    <w:p w:rsidR="001342A7" w:rsidRDefault="004B2957">
      <w:pPr>
        <w:pStyle w:val="GvdeMetni"/>
        <w:spacing w:before="40"/>
        <w:ind w:left="74"/>
      </w:pPr>
      <w:r>
        <w:t>: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Nisan 2026’ya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ödemesi</w:t>
      </w:r>
      <w:r>
        <w:rPr>
          <w:spacing w:val="1"/>
        </w:rPr>
        <w:t xml:space="preserve"> </w:t>
      </w:r>
      <w:r>
        <w:rPr>
          <w:spacing w:val="-2"/>
        </w:rPr>
        <w:t>gerekmektedir.</w:t>
      </w:r>
    </w:p>
    <w:p w:rsidR="001342A7" w:rsidRDefault="001342A7">
      <w:pPr>
        <w:pStyle w:val="GvdeMetni"/>
        <w:sectPr w:rsidR="001342A7">
          <w:type w:val="continuous"/>
          <w:pgSz w:w="11910" w:h="16840"/>
          <w:pgMar w:top="1320" w:right="1559" w:bottom="280" w:left="1133" w:header="708" w:footer="708" w:gutter="0"/>
          <w:cols w:num="2" w:space="708" w:equalWidth="0">
            <w:col w:w="2576" w:space="40"/>
            <w:col w:w="6602"/>
          </w:cols>
        </w:sectPr>
      </w:pPr>
    </w:p>
    <w:p w:rsidR="001342A7" w:rsidRDefault="001342A7">
      <w:pPr>
        <w:pStyle w:val="GvdeMetni"/>
        <w:spacing w:before="182"/>
      </w:pPr>
    </w:p>
    <w:p w:rsidR="001342A7" w:rsidRDefault="004B2957">
      <w:pPr>
        <w:pStyle w:val="GvdeMetni"/>
        <w:ind w:left="139"/>
      </w:pPr>
      <w:r>
        <w:rPr>
          <w:color w:val="000000"/>
          <w:highlight w:val="yellow"/>
        </w:rPr>
        <w:t>Bu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süre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içerisinde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taksittin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ödenmemesi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takdirinde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pansiyonla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ilişiği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kesilir.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Bilgilerinize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rica</w:t>
      </w:r>
    </w:p>
    <w:p w:rsidR="001342A7" w:rsidRDefault="004B2957">
      <w:pPr>
        <w:pStyle w:val="GvdeMetni"/>
        <w:spacing w:before="18"/>
        <w:ind w:left="139"/>
      </w:pPr>
      <w:proofErr w:type="gramStart"/>
      <w:r>
        <w:rPr>
          <w:color w:val="000000"/>
          <w:spacing w:val="-2"/>
          <w:highlight w:val="yellow"/>
        </w:rPr>
        <w:t>ederim</w:t>
      </w:r>
      <w:proofErr w:type="gramEnd"/>
      <w:r>
        <w:rPr>
          <w:color w:val="000000"/>
          <w:spacing w:val="-2"/>
          <w:highlight w:val="yellow"/>
        </w:rPr>
        <w:t>.</w:t>
      </w:r>
    </w:p>
    <w:p w:rsidR="001342A7" w:rsidRPr="003576DB" w:rsidRDefault="00A33255">
      <w:pPr>
        <w:spacing w:before="182"/>
        <w:ind w:left="6512"/>
        <w:rPr>
          <w:b/>
        </w:rPr>
      </w:pPr>
      <w:r w:rsidRPr="003576DB">
        <w:rPr>
          <w:b/>
        </w:rPr>
        <w:t>Hatice BURAK</w:t>
      </w:r>
    </w:p>
    <w:p w:rsidR="001342A7" w:rsidRPr="003576DB" w:rsidRDefault="004B2957">
      <w:pPr>
        <w:spacing w:before="20"/>
        <w:ind w:left="6512"/>
        <w:rPr>
          <w:b/>
        </w:rPr>
      </w:pPr>
      <w:r w:rsidRPr="003576DB">
        <w:rPr>
          <w:b/>
        </w:rPr>
        <w:t xml:space="preserve">Pansiyon Müdür </w:t>
      </w:r>
      <w:proofErr w:type="spellStart"/>
      <w:r w:rsidRPr="003576DB">
        <w:rPr>
          <w:b/>
          <w:spacing w:val="-2"/>
        </w:rPr>
        <w:t>Yard</w:t>
      </w:r>
      <w:proofErr w:type="spellEnd"/>
      <w:r w:rsidRPr="003576DB">
        <w:rPr>
          <w:b/>
          <w:spacing w:val="-2"/>
        </w:rPr>
        <w:t>.</w:t>
      </w:r>
    </w:p>
    <w:p w:rsidR="001342A7" w:rsidRDefault="001342A7">
      <w:pPr>
        <w:pStyle w:val="GvdeMetni"/>
        <w:rPr>
          <w:b w:val="0"/>
        </w:rPr>
      </w:pPr>
    </w:p>
    <w:p w:rsidR="00A33255" w:rsidRDefault="00A33255">
      <w:pPr>
        <w:pStyle w:val="GvdeMetni"/>
      </w:pPr>
      <w:r w:rsidRPr="00A33255">
        <w:t>ÖNEMLİ:</w:t>
      </w:r>
      <w:r>
        <w:t>1-</w:t>
      </w:r>
    </w:p>
    <w:p w:rsidR="00A33255" w:rsidRDefault="00A33255">
      <w:pPr>
        <w:pStyle w:val="GvdeMetni"/>
      </w:pPr>
    </w:p>
    <w:p w:rsidR="001342A7" w:rsidRDefault="00A33255">
      <w:pPr>
        <w:pStyle w:val="GvdeMetni"/>
        <w:rPr>
          <w:b w:val="0"/>
        </w:rPr>
      </w:pPr>
      <w:r>
        <w:t>1-</w:t>
      </w:r>
      <w:r>
        <w:rPr>
          <w:b w:val="0"/>
        </w:rPr>
        <w:t xml:space="preserve">Taksitler okul memuru Neşe Aslan a </w:t>
      </w:r>
      <w:r w:rsidRPr="00A33255">
        <w:rPr>
          <w:sz w:val="24"/>
          <w:szCs w:val="24"/>
          <w:highlight w:val="yellow"/>
        </w:rPr>
        <w:t>nakit şeklinde</w:t>
      </w:r>
      <w:r>
        <w:rPr>
          <w:b w:val="0"/>
        </w:rPr>
        <w:t xml:space="preserve"> mesai saatleri içerisinde ödeme yapılacaktır.</w:t>
      </w:r>
    </w:p>
    <w:p w:rsidR="00A33255" w:rsidRDefault="00A33255">
      <w:pPr>
        <w:pStyle w:val="GvdeMetni"/>
        <w:rPr>
          <w:b w:val="0"/>
        </w:rPr>
      </w:pPr>
    </w:p>
    <w:p w:rsidR="00A33255" w:rsidRDefault="00A33255">
      <w:pPr>
        <w:pStyle w:val="GvdeMetni"/>
        <w:rPr>
          <w:b w:val="0"/>
        </w:rPr>
      </w:pPr>
      <w:r w:rsidRPr="00A33255">
        <w:t>2-</w:t>
      </w:r>
      <w:r>
        <w:rPr>
          <w:b w:val="0"/>
        </w:rPr>
        <w:t xml:space="preserve">Paralı Yatılı Öğrencilerden burslu olanlar </w:t>
      </w:r>
      <w:r w:rsidRPr="00A33255">
        <w:rPr>
          <w:sz w:val="24"/>
          <w:szCs w:val="24"/>
          <w:highlight w:val="yellow"/>
        </w:rPr>
        <w:t xml:space="preserve">içinde bulunulan eğitim öğretim yılı içinde parasız yatılılığa </w:t>
      </w:r>
      <w:proofErr w:type="spellStart"/>
      <w:proofErr w:type="gramStart"/>
      <w:r w:rsidRPr="00A33255">
        <w:rPr>
          <w:sz w:val="24"/>
          <w:szCs w:val="24"/>
          <w:highlight w:val="yellow"/>
        </w:rPr>
        <w:t>geçemezler</w:t>
      </w:r>
      <w:r w:rsidRPr="00A33255">
        <w:rPr>
          <w:highlight w:val="yellow"/>
        </w:rPr>
        <w:t>.</w:t>
      </w:r>
      <w:r>
        <w:rPr>
          <w:b w:val="0"/>
        </w:rPr>
        <w:t>Ancak</w:t>
      </w:r>
      <w:proofErr w:type="spellEnd"/>
      <w:proofErr w:type="gramEnd"/>
      <w:r>
        <w:rPr>
          <w:b w:val="0"/>
        </w:rPr>
        <w:t xml:space="preserve"> içinde bulunulan Eğitim Öğretim yılının  </w:t>
      </w:r>
      <w:r w:rsidR="00136CA1">
        <w:rPr>
          <w:b w:val="0"/>
        </w:rPr>
        <w:t>ders kesiminden itibaren</w:t>
      </w:r>
      <w:bookmarkStart w:id="0" w:name="_GoBack"/>
      <w:bookmarkEnd w:id="0"/>
      <w:r>
        <w:rPr>
          <w:b w:val="0"/>
        </w:rPr>
        <w:t xml:space="preserve">  eylül ayının son işgününe kadar geçiş yapabilirler.</w:t>
      </w:r>
    </w:p>
    <w:p w:rsidR="001342A7" w:rsidRDefault="001342A7">
      <w:pPr>
        <w:pStyle w:val="GvdeMetni"/>
        <w:spacing w:before="152"/>
        <w:rPr>
          <w:b w:val="0"/>
        </w:rPr>
      </w:pPr>
    </w:p>
    <w:p w:rsidR="00A33255" w:rsidRDefault="00A33255">
      <w:pPr>
        <w:ind w:left="503"/>
        <w:rPr>
          <w:b/>
        </w:rPr>
      </w:pPr>
    </w:p>
    <w:p w:rsidR="00A33255" w:rsidRDefault="00A33255">
      <w:pPr>
        <w:ind w:left="503"/>
        <w:rPr>
          <w:b/>
        </w:rPr>
      </w:pPr>
    </w:p>
    <w:p w:rsidR="001342A7" w:rsidRDefault="004B2957">
      <w:pPr>
        <w:ind w:left="503"/>
        <w:rPr>
          <w:b/>
        </w:rPr>
      </w:pPr>
      <w:r>
        <w:rPr>
          <w:b/>
        </w:rPr>
        <w:t>202</w:t>
      </w:r>
      <w:r w:rsidR="00A33255">
        <w:rPr>
          <w:b/>
        </w:rPr>
        <w:t>5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TUTARI</w:t>
      </w:r>
      <w:r>
        <w:rPr>
          <w:b/>
          <w:spacing w:val="55"/>
        </w:rPr>
        <w:t xml:space="preserve"> </w:t>
      </w:r>
      <w:r>
        <w:rPr>
          <w:b/>
        </w:rPr>
        <w:t>: 39</w:t>
      </w:r>
      <w:proofErr w:type="gramEnd"/>
      <w:r>
        <w:rPr>
          <w:b/>
        </w:rPr>
        <w:t xml:space="preserve">.000 </w:t>
      </w:r>
      <w:r>
        <w:rPr>
          <w:b/>
          <w:spacing w:val="-5"/>
        </w:rPr>
        <w:t>TL</w:t>
      </w:r>
    </w:p>
    <w:p w:rsidR="001342A7" w:rsidRDefault="001342A7">
      <w:pPr>
        <w:rPr>
          <w:b/>
        </w:rPr>
        <w:sectPr w:rsidR="001342A7">
          <w:type w:val="continuous"/>
          <w:pgSz w:w="11910" w:h="16840"/>
          <w:pgMar w:top="1320" w:right="1559" w:bottom="280" w:left="1133" w:header="708" w:footer="708" w:gutter="0"/>
          <w:cols w:space="708"/>
        </w:sectPr>
      </w:pPr>
    </w:p>
    <w:p w:rsidR="001342A7" w:rsidRDefault="004B2957">
      <w:pPr>
        <w:pStyle w:val="ListeParagraf"/>
        <w:numPr>
          <w:ilvl w:val="0"/>
          <w:numId w:val="1"/>
        </w:numPr>
        <w:tabs>
          <w:tab w:val="left" w:pos="382"/>
        </w:tabs>
        <w:spacing w:before="179"/>
        <w:ind w:left="382" w:hanging="220"/>
        <w:rPr>
          <w:b/>
        </w:rPr>
      </w:pPr>
      <w:r>
        <w:rPr>
          <w:b/>
        </w:rPr>
        <w:lastRenderedPageBreak/>
        <w:t xml:space="preserve">EYLÜL </w:t>
      </w:r>
      <w:r>
        <w:rPr>
          <w:b/>
          <w:spacing w:val="-4"/>
        </w:rPr>
        <w:t>2025</w:t>
      </w:r>
    </w:p>
    <w:p w:rsidR="001342A7" w:rsidRDefault="004B2957">
      <w:pPr>
        <w:pStyle w:val="ListeParagraf"/>
        <w:numPr>
          <w:ilvl w:val="0"/>
          <w:numId w:val="1"/>
        </w:numPr>
        <w:tabs>
          <w:tab w:val="left" w:pos="382"/>
        </w:tabs>
        <w:ind w:left="382" w:hanging="220"/>
        <w:rPr>
          <w:b/>
        </w:rPr>
      </w:pPr>
      <w:r>
        <w:rPr>
          <w:b/>
        </w:rPr>
        <w:t xml:space="preserve">KASIM </w:t>
      </w:r>
      <w:r>
        <w:rPr>
          <w:b/>
          <w:spacing w:val="-4"/>
        </w:rPr>
        <w:t>2025</w:t>
      </w:r>
    </w:p>
    <w:p w:rsidR="001342A7" w:rsidRDefault="004B2957">
      <w:pPr>
        <w:pStyle w:val="ListeParagraf"/>
        <w:numPr>
          <w:ilvl w:val="0"/>
          <w:numId w:val="1"/>
        </w:numPr>
        <w:tabs>
          <w:tab w:val="left" w:pos="382"/>
        </w:tabs>
        <w:spacing w:before="20"/>
        <w:ind w:left="382" w:hanging="220"/>
        <w:rPr>
          <w:b/>
        </w:rPr>
      </w:pPr>
      <w:r>
        <w:rPr>
          <w:b/>
        </w:rPr>
        <w:t xml:space="preserve">ŞUBAT </w:t>
      </w:r>
      <w:r>
        <w:rPr>
          <w:b/>
          <w:spacing w:val="-4"/>
        </w:rPr>
        <w:t>2026</w:t>
      </w:r>
    </w:p>
    <w:p w:rsidR="001342A7" w:rsidRDefault="004B2957">
      <w:pPr>
        <w:pStyle w:val="ListeParagraf"/>
        <w:numPr>
          <w:ilvl w:val="0"/>
          <w:numId w:val="1"/>
        </w:numPr>
        <w:tabs>
          <w:tab w:val="left" w:pos="382"/>
        </w:tabs>
        <w:spacing w:before="45"/>
        <w:ind w:left="382" w:hanging="220"/>
        <w:rPr>
          <w:b/>
        </w:rPr>
      </w:pPr>
      <w:r>
        <w:rPr>
          <w:b/>
        </w:rPr>
        <w:t>NİSAN</w:t>
      </w:r>
      <w:r>
        <w:rPr>
          <w:b/>
          <w:spacing w:val="-4"/>
        </w:rPr>
        <w:t xml:space="preserve"> 2026</w:t>
      </w:r>
    </w:p>
    <w:p w:rsidR="001342A7" w:rsidRDefault="004B2957">
      <w:pPr>
        <w:spacing w:before="175"/>
        <w:ind w:left="162"/>
        <w:rPr>
          <w:b/>
        </w:rPr>
      </w:pPr>
      <w:r>
        <w:br w:type="column"/>
      </w:r>
      <w:r>
        <w:rPr>
          <w:b/>
        </w:rPr>
        <w:lastRenderedPageBreak/>
        <w:t>:</w:t>
      </w:r>
      <w:r>
        <w:rPr>
          <w:b/>
          <w:spacing w:val="1"/>
        </w:rPr>
        <w:t xml:space="preserve"> </w:t>
      </w:r>
      <w:r>
        <w:rPr>
          <w:b/>
        </w:rPr>
        <w:t>9750</w:t>
      </w:r>
      <w:r>
        <w:rPr>
          <w:b/>
          <w:spacing w:val="1"/>
        </w:rPr>
        <w:t xml:space="preserve"> </w:t>
      </w:r>
      <w:r>
        <w:rPr>
          <w:b/>
          <w:spacing w:val="-5"/>
        </w:rPr>
        <w:t>TL</w:t>
      </w:r>
    </w:p>
    <w:p w:rsidR="001342A7" w:rsidRDefault="004B2957">
      <w:pPr>
        <w:spacing w:before="2"/>
        <w:ind w:left="162"/>
        <w:rPr>
          <w:b/>
        </w:rPr>
      </w:pPr>
      <w:r>
        <w:rPr>
          <w:b/>
        </w:rPr>
        <w:t xml:space="preserve">: 9750 </w:t>
      </w:r>
      <w:r>
        <w:rPr>
          <w:b/>
          <w:spacing w:val="-5"/>
        </w:rPr>
        <w:t>TL</w:t>
      </w:r>
    </w:p>
    <w:p w:rsidR="001342A7" w:rsidRDefault="004B2957">
      <w:pPr>
        <w:spacing w:before="20"/>
        <w:ind w:left="162"/>
        <w:rPr>
          <w:b/>
        </w:rPr>
      </w:pPr>
      <w:r>
        <w:rPr>
          <w:b/>
          <w:spacing w:val="-10"/>
        </w:rPr>
        <w:t>:</w:t>
      </w:r>
      <w:r w:rsidR="00A33255">
        <w:rPr>
          <w:b/>
          <w:spacing w:val="-10"/>
        </w:rPr>
        <w:t>Miktar Ocak Bütçesinde belirlenecektir.</w:t>
      </w:r>
    </w:p>
    <w:p w:rsidR="001342A7" w:rsidRDefault="004B2957">
      <w:pPr>
        <w:spacing w:before="20"/>
        <w:ind w:left="162"/>
        <w:rPr>
          <w:b/>
        </w:rPr>
      </w:pPr>
      <w:r>
        <w:rPr>
          <w:b/>
          <w:spacing w:val="-10"/>
        </w:rPr>
        <w:t>:</w:t>
      </w:r>
    </w:p>
    <w:p w:rsidR="001342A7" w:rsidRDefault="001342A7">
      <w:pPr>
        <w:rPr>
          <w:b/>
        </w:rPr>
        <w:sectPr w:rsidR="001342A7">
          <w:type w:val="continuous"/>
          <w:pgSz w:w="11910" w:h="16840"/>
          <w:pgMar w:top="1320" w:right="1559" w:bottom="280" w:left="1133" w:header="708" w:footer="708" w:gutter="0"/>
          <w:cols w:num="2" w:space="708" w:equalWidth="0">
            <w:col w:w="1682" w:space="182"/>
            <w:col w:w="7354"/>
          </w:cols>
        </w:sectPr>
      </w:pPr>
    </w:p>
    <w:p w:rsidR="001342A7" w:rsidRDefault="001342A7">
      <w:pPr>
        <w:pStyle w:val="GvdeMetni"/>
      </w:pPr>
    </w:p>
    <w:p w:rsidR="001342A7" w:rsidRDefault="001342A7">
      <w:pPr>
        <w:pStyle w:val="GvdeMetni"/>
      </w:pPr>
    </w:p>
    <w:p w:rsidR="001342A7" w:rsidRDefault="001342A7">
      <w:pPr>
        <w:pStyle w:val="GvdeMetni"/>
      </w:pPr>
    </w:p>
    <w:p w:rsidR="001342A7" w:rsidRDefault="001342A7">
      <w:pPr>
        <w:pStyle w:val="GvdeMetni"/>
      </w:pPr>
    </w:p>
    <w:p w:rsidR="001342A7" w:rsidRDefault="001342A7">
      <w:pPr>
        <w:pStyle w:val="GvdeMetni"/>
        <w:spacing w:before="115"/>
      </w:pPr>
    </w:p>
    <w:p w:rsidR="001342A7" w:rsidRDefault="004B2957">
      <w:pPr>
        <w:ind w:left="297"/>
        <w:rPr>
          <w:b/>
        </w:rPr>
      </w:pPr>
      <w:r>
        <w:rPr>
          <w:b/>
        </w:rPr>
        <w:t>TEBELLÜĞ</w:t>
      </w:r>
      <w:r>
        <w:rPr>
          <w:b/>
          <w:spacing w:val="-9"/>
        </w:rPr>
        <w:t xml:space="preserve"> </w:t>
      </w:r>
      <w:r>
        <w:rPr>
          <w:b/>
        </w:rPr>
        <w:t>EDİLEN:</w:t>
      </w:r>
      <w:r>
        <w:rPr>
          <w:b/>
          <w:spacing w:val="-8"/>
        </w:rPr>
        <w:t xml:space="preserve"> </w:t>
      </w:r>
      <w:proofErr w:type="gramStart"/>
      <w:r w:rsidR="00A33255">
        <w:rPr>
          <w:b/>
          <w:spacing w:val="-2"/>
        </w:rPr>
        <w:t>…….</w:t>
      </w:r>
      <w:proofErr w:type="gramEnd"/>
      <w:r w:rsidR="00A33255">
        <w:rPr>
          <w:b/>
          <w:spacing w:val="-2"/>
        </w:rPr>
        <w:t>/…..</w:t>
      </w:r>
      <w:r>
        <w:rPr>
          <w:b/>
          <w:spacing w:val="-2"/>
        </w:rPr>
        <w:t>/2025</w:t>
      </w:r>
    </w:p>
    <w:p w:rsidR="001342A7" w:rsidRDefault="004B2957">
      <w:pPr>
        <w:tabs>
          <w:tab w:val="left" w:pos="2407"/>
        </w:tabs>
        <w:spacing w:before="180"/>
        <w:ind w:left="283"/>
      </w:pPr>
      <w:r>
        <w:rPr>
          <w:b/>
        </w:rPr>
        <w:t>Veli</w:t>
      </w:r>
      <w:r>
        <w:rPr>
          <w:b/>
          <w:spacing w:val="-2"/>
        </w:rPr>
        <w:t xml:space="preserve"> </w:t>
      </w:r>
      <w:r>
        <w:rPr>
          <w:b/>
        </w:rPr>
        <w:t>Adı</w:t>
      </w:r>
      <w:r>
        <w:rPr>
          <w:b/>
          <w:spacing w:val="-2"/>
        </w:rPr>
        <w:t xml:space="preserve"> Soyadı</w:t>
      </w:r>
      <w:r>
        <w:rPr>
          <w:b/>
        </w:rPr>
        <w:tab/>
      </w:r>
      <w:proofErr w:type="gramStart"/>
      <w:r>
        <w:rPr>
          <w:spacing w:val="-2"/>
        </w:rPr>
        <w:t>:……………………………………………………….</w:t>
      </w:r>
      <w:proofErr w:type="gramEnd"/>
    </w:p>
    <w:p w:rsidR="001342A7" w:rsidRDefault="001342A7">
      <w:pPr>
        <w:pStyle w:val="GvdeMetni"/>
        <w:rPr>
          <w:b w:val="0"/>
        </w:rPr>
      </w:pPr>
    </w:p>
    <w:p w:rsidR="001342A7" w:rsidRDefault="004B2957">
      <w:pPr>
        <w:tabs>
          <w:tab w:val="left" w:pos="1699"/>
        </w:tabs>
        <w:ind w:left="283"/>
      </w:pPr>
      <w:r>
        <w:rPr>
          <w:b/>
        </w:rPr>
        <w:t>Veli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İmza</w:t>
      </w:r>
      <w:r>
        <w:rPr>
          <w:b/>
        </w:rPr>
        <w:tab/>
      </w:r>
      <w:proofErr w:type="gramStart"/>
      <w:r>
        <w:rPr>
          <w:spacing w:val="-2"/>
        </w:rPr>
        <w:t>:………………………………………………………..</w:t>
      </w:r>
      <w:proofErr w:type="gramEnd"/>
    </w:p>
    <w:p w:rsidR="001342A7" w:rsidRDefault="001342A7">
      <w:pPr>
        <w:pStyle w:val="GvdeMetni"/>
        <w:spacing w:before="1"/>
        <w:rPr>
          <w:b w:val="0"/>
        </w:rPr>
      </w:pPr>
    </w:p>
    <w:p w:rsidR="001342A7" w:rsidRDefault="004B2957">
      <w:pPr>
        <w:tabs>
          <w:tab w:val="left" w:pos="1699"/>
        </w:tabs>
        <w:ind w:left="283"/>
      </w:pPr>
      <w:r>
        <w:rPr>
          <w:b/>
        </w:rPr>
        <w:t xml:space="preserve">Veli </w:t>
      </w:r>
      <w:r>
        <w:rPr>
          <w:b/>
          <w:spacing w:val="-2"/>
        </w:rPr>
        <w:t>Telefon</w:t>
      </w:r>
      <w:r>
        <w:rPr>
          <w:b/>
        </w:rPr>
        <w:tab/>
      </w:r>
      <w:proofErr w:type="gramStart"/>
      <w:r>
        <w:rPr>
          <w:spacing w:val="-2"/>
        </w:rPr>
        <w:t>:………………………………………………………….</w:t>
      </w:r>
      <w:proofErr w:type="gramEnd"/>
    </w:p>
    <w:p w:rsidR="001342A7" w:rsidRDefault="004B2957">
      <w:pPr>
        <w:spacing w:before="251"/>
        <w:ind w:left="283"/>
      </w:pPr>
      <w:r>
        <w:rPr>
          <w:b/>
        </w:rPr>
        <w:t>Öğrenci</w:t>
      </w:r>
      <w:r>
        <w:rPr>
          <w:b/>
          <w:spacing w:val="-5"/>
        </w:rPr>
        <w:t xml:space="preserve"> </w:t>
      </w:r>
      <w:r>
        <w:rPr>
          <w:b/>
        </w:rPr>
        <w:t>Adı</w:t>
      </w:r>
      <w:r>
        <w:rPr>
          <w:b/>
          <w:spacing w:val="-2"/>
        </w:rPr>
        <w:t xml:space="preserve"> Soyadı</w:t>
      </w:r>
      <w:proofErr w:type="gramStart"/>
      <w:r>
        <w:rPr>
          <w:spacing w:val="-2"/>
        </w:rPr>
        <w:t>:…………………………………………………………</w:t>
      </w:r>
      <w:proofErr w:type="gramEnd"/>
    </w:p>
    <w:sectPr w:rsidR="001342A7">
      <w:type w:val="continuous"/>
      <w:pgSz w:w="11910" w:h="16840"/>
      <w:pgMar w:top="1320" w:right="1559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50A3F"/>
    <w:multiLevelType w:val="hybridMultilevel"/>
    <w:tmpl w:val="7C1CC72A"/>
    <w:lvl w:ilvl="0" w:tplc="429CDED2">
      <w:start w:val="1"/>
      <w:numFmt w:val="decimal"/>
      <w:lvlText w:val="%1."/>
      <w:lvlJc w:val="left"/>
      <w:pPr>
        <w:ind w:left="383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FD4003E">
      <w:numFmt w:val="bullet"/>
      <w:lvlText w:val="•"/>
      <w:lvlJc w:val="left"/>
      <w:pPr>
        <w:ind w:left="510" w:hanging="221"/>
      </w:pPr>
      <w:rPr>
        <w:rFonts w:hint="default"/>
        <w:lang w:val="tr-TR" w:eastAsia="en-US" w:bidi="ar-SA"/>
      </w:rPr>
    </w:lvl>
    <w:lvl w:ilvl="2" w:tplc="B9E64162">
      <w:numFmt w:val="bullet"/>
      <w:lvlText w:val="•"/>
      <w:lvlJc w:val="left"/>
      <w:pPr>
        <w:ind w:left="640" w:hanging="221"/>
      </w:pPr>
      <w:rPr>
        <w:rFonts w:hint="default"/>
        <w:lang w:val="tr-TR" w:eastAsia="en-US" w:bidi="ar-SA"/>
      </w:rPr>
    </w:lvl>
    <w:lvl w:ilvl="3" w:tplc="D5F47C5C">
      <w:numFmt w:val="bullet"/>
      <w:lvlText w:val="•"/>
      <w:lvlJc w:val="left"/>
      <w:pPr>
        <w:ind w:left="770" w:hanging="221"/>
      </w:pPr>
      <w:rPr>
        <w:rFonts w:hint="default"/>
        <w:lang w:val="tr-TR" w:eastAsia="en-US" w:bidi="ar-SA"/>
      </w:rPr>
    </w:lvl>
    <w:lvl w:ilvl="4" w:tplc="6212DBB2">
      <w:numFmt w:val="bullet"/>
      <w:lvlText w:val="•"/>
      <w:lvlJc w:val="left"/>
      <w:pPr>
        <w:ind w:left="900" w:hanging="221"/>
      </w:pPr>
      <w:rPr>
        <w:rFonts w:hint="default"/>
        <w:lang w:val="tr-TR" w:eastAsia="en-US" w:bidi="ar-SA"/>
      </w:rPr>
    </w:lvl>
    <w:lvl w:ilvl="5" w:tplc="D436D07E">
      <w:numFmt w:val="bullet"/>
      <w:lvlText w:val="•"/>
      <w:lvlJc w:val="left"/>
      <w:pPr>
        <w:ind w:left="1030" w:hanging="221"/>
      </w:pPr>
      <w:rPr>
        <w:rFonts w:hint="default"/>
        <w:lang w:val="tr-TR" w:eastAsia="en-US" w:bidi="ar-SA"/>
      </w:rPr>
    </w:lvl>
    <w:lvl w:ilvl="6" w:tplc="1A826152">
      <w:numFmt w:val="bullet"/>
      <w:lvlText w:val="•"/>
      <w:lvlJc w:val="left"/>
      <w:pPr>
        <w:ind w:left="1160" w:hanging="221"/>
      </w:pPr>
      <w:rPr>
        <w:rFonts w:hint="default"/>
        <w:lang w:val="tr-TR" w:eastAsia="en-US" w:bidi="ar-SA"/>
      </w:rPr>
    </w:lvl>
    <w:lvl w:ilvl="7" w:tplc="FB547CE8">
      <w:numFmt w:val="bullet"/>
      <w:lvlText w:val="•"/>
      <w:lvlJc w:val="left"/>
      <w:pPr>
        <w:ind w:left="1290" w:hanging="221"/>
      </w:pPr>
      <w:rPr>
        <w:rFonts w:hint="default"/>
        <w:lang w:val="tr-TR" w:eastAsia="en-US" w:bidi="ar-SA"/>
      </w:rPr>
    </w:lvl>
    <w:lvl w:ilvl="8" w:tplc="73B08F80">
      <w:numFmt w:val="bullet"/>
      <w:lvlText w:val="•"/>
      <w:lvlJc w:val="left"/>
      <w:pPr>
        <w:ind w:left="1421" w:hanging="221"/>
      </w:pPr>
      <w:rPr>
        <w:rFonts w:hint="default"/>
        <w:lang w:val="tr-TR" w:eastAsia="en-US" w:bidi="ar-SA"/>
      </w:rPr>
    </w:lvl>
  </w:abstractNum>
  <w:abstractNum w:abstractNumId="1" w15:restartNumberingAfterBreak="0">
    <w:nsid w:val="41F16A3C"/>
    <w:multiLevelType w:val="hybridMultilevel"/>
    <w:tmpl w:val="81E0F650"/>
    <w:lvl w:ilvl="0" w:tplc="0B424E0A">
      <w:start w:val="1"/>
      <w:numFmt w:val="decimal"/>
      <w:lvlText w:val="%1."/>
      <w:lvlJc w:val="left"/>
      <w:pPr>
        <w:ind w:left="306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240C5358">
      <w:numFmt w:val="bullet"/>
      <w:lvlText w:val="•"/>
      <w:lvlJc w:val="left"/>
      <w:pPr>
        <w:ind w:left="527" w:hanging="167"/>
      </w:pPr>
      <w:rPr>
        <w:rFonts w:hint="default"/>
        <w:lang w:val="tr-TR" w:eastAsia="en-US" w:bidi="ar-SA"/>
      </w:rPr>
    </w:lvl>
    <w:lvl w:ilvl="2" w:tplc="CC08F938">
      <w:numFmt w:val="bullet"/>
      <w:lvlText w:val="•"/>
      <w:lvlJc w:val="left"/>
      <w:pPr>
        <w:ind w:left="755" w:hanging="167"/>
      </w:pPr>
      <w:rPr>
        <w:rFonts w:hint="default"/>
        <w:lang w:val="tr-TR" w:eastAsia="en-US" w:bidi="ar-SA"/>
      </w:rPr>
    </w:lvl>
    <w:lvl w:ilvl="3" w:tplc="9BA0CE2A">
      <w:numFmt w:val="bullet"/>
      <w:lvlText w:val="•"/>
      <w:lvlJc w:val="left"/>
      <w:pPr>
        <w:ind w:left="982" w:hanging="167"/>
      </w:pPr>
      <w:rPr>
        <w:rFonts w:hint="default"/>
        <w:lang w:val="tr-TR" w:eastAsia="en-US" w:bidi="ar-SA"/>
      </w:rPr>
    </w:lvl>
    <w:lvl w:ilvl="4" w:tplc="D8168122">
      <w:numFmt w:val="bullet"/>
      <w:lvlText w:val="•"/>
      <w:lvlJc w:val="left"/>
      <w:pPr>
        <w:ind w:left="1210" w:hanging="167"/>
      </w:pPr>
      <w:rPr>
        <w:rFonts w:hint="default"/>
        <w:lang w:val="tr-TR" w:eastAsia="en-US" w:bidi="ar-SA"/>
      </w:rPr>
    </w:lvl>
    <w:lvl w:ilvl="5" w:tplc="9C9E01AE">
      <w:numFmt w:val="bullet"/>
      <w:lvlText w:val="•"/>
      <w:lvlJc w:val="left"/>
      <w:pPr>
        <w:ind w:left="1437" w:hanging="167"/>
      </w:pPr>
      <w:rPr>
        <w:rFonts w:hint="default"/>
        <w:lang w:val="tr-TR" w:eastAsia="en-US" w:bidi="ar-SA"/>
      </w:rPr>
    </w:lvl>
    <w:lvl w:ilvl="6" w:tplc="E0024422">
      <w:numFmt w:val="bullet"/>
      <w:lvlText w:val="•"/>
      <w:lvlJc w:val="left"/>
      <w:pPr>
        <w:ind w:left="1665" w:hanging="167"/>
      </w:pPr>
      <w:rPr>
        <w:rFonts w:hint="default"/>
        <w:lang w:val="tr-TR" w:eastAsia="en-US" w:bidi="ar-SA"/>
      </w:rPr>
    </w:lvl>
    <w:lvl w:ilvl="7" w:tplc="24DC7A94">
      <w:numFmt w:val="bullet"/>
      <w:lvlText w:val="•"/>
      <w:lvlJc w:val="left"/>
      <w:pPr>
        <w:ind w:left="1892" w:hanging="167"/>
      </w:pPr>
      <w:rPr>
        <w:rFonts w:hint="default"/>
        <w:lang w:val="tr-TR" w:eastAsia="en-US" w:bidi="ar-SA"/>
      </w:rPr>
    </w:lvl>
    <w:lvl w:ilvl="8" w:tplc="06F8D5CA">
      <w:numFmt w:val="bullet"/>
      <w:lvlText w:val="•"/>
      <w:lvlJc w:val="left"/>
      <w:pPr>
        <w:ind w:left="2120" w:hanging="16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A7"/>
    <w:rsid w:val="001342A7"/>
    <w:rsid w:val="00136CA1"/>
    <w:rsid w:val="003576DB"/>
    <w:rsid w:val="004B2957"/>
    <w:rsid w:val="00A3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BFE5"/>
  <w15:docId w15:val="{780ABA51-3973-45ED-B87F-BF2158E3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77"/>
      <w:ind w:left="312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1"/>
      <w:ind w:left="304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DESKTOP-A5T63IJ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TBA</dc:creator>
  <cp:lastModifiedBy>Okul</cp:lastModifiedBy>
  <cp:revision>6</cp:revision>
  <dcterms:created xsi:type="dcterms:W3CDTF">2025-06-10T06:45:00Z</dcterms:created>
  <dcterms:modified xsi:type="dcterms:W3CDTF">2025-06-10T06:57:00Z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3-Heights(TM) PDF Security Shell 4.8.25.2 (http://www.pdf-tools.com)</vt:lpwstr>
  </property>
</Properties>
</file>